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451"/>
        <w:gridCol w:w="8565"/>
      </w:tblGrid>
      <w:tr w:rsidR="004061AE" w:rsidRPr="004877FA" w14:paraId="7395589F" w14:textId="77777777" w:rsidTr="000624EE">
        <w:trPr>
          <w:trHeight w:val="2542"/>
        </w:trPr>
        <w:tc>
          <w:tcPr>
            <w:tcW w:w="9016" w:type="dxa"/>
            <w:gridSpan w:val="2"/>
          </w:tcPr>
          <w:p w14:paraId="60DAC5D0" w14:textId="77777777" w:rsidR="004061AE" w:rsidRPr="004877FA" w:rsidRDefault="004061AE" w:rsidP="000624EE">
            <w:pPr>
              <w:ind w:right="-111"/>
              <w:jc w:val="center"/>
              <w:rPr>
                <w:rFonts w:ascii="Arial" w:hAnsi="Arial" w:cs="Arial"/>
                <w:b/>
                <w:bCs/>
                <w:color w:val="0A2F41" w:themeColor="accent1" w:themeShade="80"/>
                <w:u w:val="single"/>
              </w:rPr>
            </w:pPr>
            <w:r w:rsidRPr="004877FA">
              <w:rPr>
                <w:rFonts w:ascii="Arial" w:hAnsi="Arial" w:cs="Arial"/>
                <w:b/>
                <w:bCs/>
                <w:color w:val="0A2F41" w:themeColor="accent1" w:themeShade="80"/>
                <w:u w:val="single"/>
              </w:rPr>
              <w:t>ANDOVERSFORD PARISH COUNCIL</w:t>
            </w:r>
          </w:p>
          <w:p w14:paraId="43E3A89C" w14:textId="77777777" w:rsidR="004061AE" w:rsidRPr="004877FA" w:rsidRDefault="004061AE" w:rsidP="000624EE">
            <w:pPr>
              <w:ind w:right="-111" w:firstLine="720"/>
              <w:rPr>
                <w:b/>
                <w:bCs/>
                <w:color w:val="0A2F41" w:themeColor="accent1" w:themeShade="80"/>
              </w:rPr>
            </w:pPr>
          </w:p>
          <w:p w14:paraId="0FC83FAB" w14:textId="77777777" w:rsidR="004061AE" w:rsidRPr="004877FA" w:rsidRDefault="004061AE" w:rsidP="000624EE">
            <w:pPr>
              <w:pStyle w:val="paragraph"/>
              <w:spacing w:before="0" w:beforeAutospacing="0" w:after="0" w:afterAutospacing="0"/>
              <w:ind w:right="-111"/>
              <w:textAlignment w:val="baseline"/>
              <w:rPr>
                <w:rFonts w:ascii="Segoe UI" w:hAnsi="Segoe UI" w:cs="Segoe UI"/>
                <w:b/>
                <w:bCs/>
                <w:color w:val="0A2F41" w:themeColor="accent1" w:themeShade="80"/>
                <w:sz w:val="22"/>
                <w:szCs w:val="22"/>
              </w:rPr>
            </w:pPr>
            <w:r w:rsidRPr="004877FA">
              <w:rPr>
                <w:rStyle w:val="normaltextrun"/>
                <w:rFonts w:ascii="Arial" w:eastAsiaTheme="majorEastAsia" w:hAnsi="Arial" w:cs="Arial"/>
                <w:b/>
                <w:bCs/>
                <w:color w:val="0A2F41" w:themeColor="accent1" w:themeShade="80"/>
                <w:sz w:val="22"/>
                <w:szCs w:val="22"/>
              </w:rPr>
              <w:t>To: Members of the Parish Council.</w:t>
            </w:r>
            <w:r w:rsidRPr="004877FA">
              <w:rPr>
                <w:rStyle w:val="eop"/>
                <w:rFonts w:ascii="Arial" w:eastAsiaTheme="majorEastAsia" w:hAnsi="Arial" w:cs="Arial"/>
                <w:b/>
                <w:bCs/>
                <w:color w:val="0A2F41" w:themeColor="accent1" w:themeShade="80"/>
                <w:sz w:val="22"/>
                <w:szCs w:val="22"/>
              </w:rPr>
              <w:t> </w:t>
            </w:r>
          </w:p>
          <w:p w14:paraId="103F322E" w14:textId="7B46F7AF" w:rsidR="004061AE" w:rsidRPr="004877FA" w:rsidRDefault="004061AE" w:rsidP="000624EE">
            <w:pPr>
              <w:pStyle w:val="paragraph"/>
              <w:spacing w:before="0" w:beforeAutospacing="0" w:after="0" w:afterAutospacing="0"/>
              <w:ind w:right="-111"/>
              <w:textAlignment w:val="baseline"/>
              <w:rPr>
                <w:rFonts w:ascii="Segoe UI" w:hAnsi="Segoe UI" w:cs="Segoe UI"/>
                <w:b/>
                <w:bCs/>
                <w:color w:val="0A2F41" w:themeColor="accent1" w:themeShade="80"/>
                <w:sz w:val="22"/>
                <w:szCs w:val="22"/>
              </w:rPr>
            </w:pPr>
            <w:r w:rsidRPr="004877FA">
              <w:rPr>
                <w:rStyle w:val="normaltextrun"/>
                <w:rFonts w:ascii="Arial" w:eastAsiaTheme="majorEastAsia" w:hAnsi="Arial" w:cs="Arial"/>
                <w:b/>
                <w:bCs/>
                <w:color w:val="0A2F41" w:themeColor="accent1" w:themeShade="80"/>
                <w:sz w:val="22"/>
                <w:szCs w:val="22"/>
              </w:rPr>
              <w:t xml:space="preserve">You are duly summoned to attend the next meeting of Andoversford Parish Council to be held on </w:t>
            </w:r>
            <w:r>
              <w:rPr>
                <w:rStyle w:val="normaltextrun"/>
                <w:rFonts w:ascii="Arial" w:eastAsiaTheme="majorEastAsia" w:hAnsi="Arial" w:cs="Arial"/>
                <w:b/>
                <w:bCs/>
                <w:color w:val="0A2F41" w:themeColor="accent1" w:themeShade="80"/>
                <w:sz w:val="22"/>
                <w:szCs w:val="22"/>
              </w:rPr>
              <w:t>Friday</w:t>
            </w:r>
            <w:r w:rsidRPr="004877FA">
              <w:rPr>
                <w:rStyle w:val="normaltextrun"/>
                <w:rFonts w:ascii="Arial" w:eastAsiaTheme="majorEastAsia" w:hAnsi="Arial" w:cs="Arial"/>
                <w:b/>
                <w:bCs/>
                <w:color w:val="0A2F41" w:themeColor="accent1" w:themeShade="80"/>
                <w:sz w:val="22"/>
                <w:szCs w:val="22"/>
              </w:rPr>
              <w:t xml:space="preserve"> </w:t>
            </w:r>
            <w:r w:rsidR="00720602">
              <w:rPr>
                <w:rStyle w:val="normaltextrun"/>
                <w:rFonts w:ascii="Arial" w:eastAsiaTheme="majorEastAsia" w:hAnsi="Arial" w:cs="Arial"/>
                <w:b/>
                <w:bCs/>
                <w:color w:val="0A2F41" w:themeColor="accent1" w:themeShade="80"/>
                <w:sz w:val="22"/>
                <w:szCs w:val="22"/>
              </w:rPr>
              <w:t>3</w:t>
            </w:r>
            <w:r w:rsidR="00720602">
              <w:rPr>
                <w:rStyle w:val="normaltextrun"/>
                <w:rFonts w:ascii="Arial" w:eastAsiaTheme="majorEastAsia" w:hAnsi="Arial" w:cs="Arial"/>
                <w:b/>
                <w:bCs/>
                <w:color w:val="0A2F41" w:themeColor="accent1" w:themeShade="80"/>
              </w:rPr>
              <w:t>rd</w:t>
            </w:r>
            <w:r>
              <w:rPr>
                <w:rStyle w:val="normaltextrun"/>
                <w:rFonts w:ascii="Arial" w:eastAsiaTheme="majorEastAsia" w:hAnsi="Arial" w:cs="Arial"/>
                <w:b/>
                <w:bCs/>
                <w:color w:val="0A2F41" w:themeColor="accent1" w:themeShade="80"/>
                <w:sz w:val="22"/>
                <w:szCs w:val="22"/>
              </w:rPr>
              <w:t xml:space="preserve"> May</w:t>
            </w:r>
            <w:r w:rsidRPr="004877FA">
              <w:rPr>
                <w:rStyle w:val="normaltextrun"/>
                <w:rFonts w:ascii="Arial" w:eastAsiaTheme="majorEastAsia" w:hAnsi="Arial" w:cs="Arial"/>
                <w:b/>
                <w:bCs/>
                <w:color w:val="0A2F41" w:themeColor="accent1" w:themeShade="80"/>
                <w:sz w:val="22"/>
                <w:szCs w:val="22"/>
                <w:u w:val="single"/>
              </w:rPr>
              <w:t xml:space="preserve"> 2024 at 7.30pm at Andoversford Village Hall.</w:t>
            </w:r>
            <w:r w:rsidRPr="004877FA">
              <w:rPr>
                <w:rStyle w:val="eop"/>
                <w:rFonts w:ascii="Arial" w:eastAsiaTheme="majorEastAsia" w:hAnsi="Arial" w:cs="Arial"/>
                <w:b/>
                <w:bCs/>
                <w:color w:val="0A2F41" w:themeColor="accent1" w:themeShade="80"/>
                <w:sz w:val="22"/>
                <w:szCs w:val="22"/>
              </w:rPr>
              <w:t> </w:t>
            </w:r>
          </w:p>
          <w:p w14:paraId="6374C4E2" w14:textId="77777777" w:rsidR="004061AE" w:rsidRPr="004877FA" w:rsidRDefault="004061AE" w:rsidP="000624EE">
            <w:pPr>
              <w:pStyle w:val="paragraph"/>
              <w:spacing w:before="0" w:beforeAutospacing="0" w:after="0" w:afterAutospacing="0"/>
              <w:ind w:right="-111"/>
              <w:textAlignment w:val="baseline"/>
              <w:rPr>
                <w:rFonts w:ascii="Segoe UI" w:hAnsi="Segoe UI" w:cs="Segoe UI"/>
                <w:color w:val="0A2F41" w:themeColor="accent1" w:themeShade="80"/>
                <w:sz w:val="18"/>
                <w:szCs w:val="18"/>
              </w:rPr>
            </w:pPr>
            <w:r w:rsidRPr="004877FA">
              <w:rPr>
                <w:noProof/>
                <w:color w:val="0A2F41" w:themeColor="accent1" w:themeShade="80"/>
              </w:rPr>
              <w:drawing>
                <wp:anchor distT="0" distB="0" distL="114300" distR="114300" simplePos="0" relativeHeight="251659264" behindDoc="1" locked="0" layoutInCell="1" allowOverlap="1" wp14:anchorId="42256401" wp14:editId="2F7A4A17">
                  <wp:simplePos x="0" y="0"/>
                  <wp:positionH relativeFrom="column">
                    <wp:posOffset>4617720</wp:posOffset>
                  </wp:positionH>
                  <wp:positionV relativeFrom="paragraph">
                    <wp:posOffset>531495</wp:posOffset>
                  </wp:positionV>
                  <wp:extent cx="479425" cy="361315"/>
                  <wp:effectExtent l="0" t="0" r="3175" b="0"/>
                  <wp:wrapTight wrapText="bothSides">
                    <wp:wrapPolygon edited="0">
                      <wp:start x="0" y="0"/>
                      <wp:lineTo x="0" y="20499"/>
                      <wp:lineTo x="21171" y="20499"/>
                      <wp:lineTo x="21171" y="0"/>
                      <wp:lineTo x="0" y="0"/>
                    </wp:wrapPolygon>
                  </wp:wrapTight>
                  <wp:docPr id="1598306196"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06196" name="Picture 1" descr="A signature of a perso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425" cy="361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77FA">
              <w:rPr>
                <w:rStyle w:val="normaltextrun"/>
                <w:rFonts w:ascii="Arial" w:eastAsiaTheme="majorEastAsia" w:hAnsi="Arial" w:cs="Arial"/>
                <w:b/>
                <w:bCs/>
                <w:color w:val="0A2F41" w:themeColor="accent1" w:themeShade="80"/>
                <w:sz w:val="20"/>
                <w:szCs w:val="20"/>
              </w:rPr>
              <w:t xml:space="preserve">Public Question Time: </w:t>
            </w:r>
            <w:r w:rsidRPr="004877FA">
              <w:rPr>
                <w:rStyle w:val="normaltextrun"/>
                <w:rFonts w:ascii="Arial" w:eastAsiaTheme="majorEastAsia" w:hAnsi="Arial" w:cs="Arial"/>
                <w:color w:val="0A2F41" w:themeColor="accent1" w:themeShade="80"/>
                <w:sz w:val="20"/>
                <w:szCs w:val="20"/>
              </w:rPr>
              <w:t>From 7.30pm residents are invited to present questions to the Parish Council on items on this agenda or raise items for future consideration at the discretion of the Chair. Each member of the public has 15 minutes and with 3 minutes per speaker. Members of the public may not take part in the meeting itself.</w:t>
            </w:r>
            <w:r w:rsidRPr="004877FA">
              <w:rPr>
                <w:rStyle w:val="eop"/>
                <w:rFonts w:ascii="Arial" w:eastAsiaTheme="majorEastAsia" w:hAnsi="Arial" w:cs="Arial"/>
                <w:color w:val="0A2F41" w:themeColor="accent1" w:themeShade="80"/>
                <w:sz w:val="20"/>
                <w:szCs w:val="20"/>
              </w:rPr>
              <w:t> </w:t>
            </w:r>
          </w:p>
          <w:p w14:paraId="11B1F875" w14:textId="7C26B080" w:rsidR="004061AE" w:rsidRPr="004877FA" w:rsidRDefault="004061AE" w:rsidP="000624EE">
            <w:pPr>
              <w:ind w:right="-111" w:firstLine="720"/>
              <w:rPr>
                <w:color w:val="0A2F41" w:themeColor="accent1" w:themeShade="80"/>
              </w:rPr>
            </w:pPr>
            <w:r w:rsidRPr="004877FA">
              <w:rPr>
                <w:color w:val="0A2F41" w:themeColor="accent1" w:themeShade="80"/>
              </w:rPr>
              <w:t xml:space="preserve">                                                               Dated </w:t>
            </w:r>
            <w:r>
              <w:rPr>
                <w:color w:val="0A2F41" w:themeColor="accent1" w:themeShade="80"/>
              </w:rPr>
              <w:t>10th</w:t>
            </w:r>
            <w:r w:rsidRPr="004877FA">
              <w:rPr>
                <w:color w:val="0A2F41" w:themeColor="accent1" w:themeShade="80"/>
              </w:rPr>
              <w:t xml:space="preserve"> </w:t>
            </w:r>
            <w:r>
              <w:rPr>
                <w:color w:val="0A2F41" w:themeColor="accent1" w:themeShade="80"/>
              </w:rPr>
              <w:t>April</w:t>
            </w:r>
            <w:r w:rsidRPr="004877FA">
              <w:rPr>
                <w:color w:val="0A2F41" w:themeColor="accent1" w:themeShade="80"/>
              </w:rPr>
              <w:t xml:space="preserve"> 2024.                                         </w:t>
            </w:r>
          </w:p>
        </w:tc>
      </w:tr>
      <w:tr w:rsidR="004061AE" w:rsidRPr="004877FA" w14:paraId="0A106414" w14:textId="77777777" w:rsidTr="000624EE">
        <w:tc>
          <w:tcPr>
            <w:tcW w:w="562" w:type="dxa"/>
          </w:tcPr>
          <w:p w14:paraId="4375CDD6" w14:textId="77777777" w:rsidR="004061AE" w:rsidRPr="004877FA" w:rsidRDefault="004061AE" w:rsidP="000624EE">
            <w:pPr>
              <w:ind w:right="-111"/>
              <w:rPr>
                <w:color w:val="0A2F41" w:themeColor="accent1" w:themeShade="80"/>
              </w:rPr>
            </w:pPr>
            <w:r w:rsidRPr="004877FA">
              <w:rPr>
                <w:color w:val="0A2F41" w:themeColor="accent1" w:themeShade="80"/>
              </w:rPr>
              <w:t>1</w:t>
            </w:r>
          </w:p>
        </w:tc>
        <w:tc>
          <w:tcPr>
            <w:tcW w:w="8454" w:type="dxa"/>
          </w:tcPr>
          <w:p w14:paraId="1966712C" w14:textId="77777777" w:rsidR="004061AE" w:rsidRPr="004877FA" w:rsidRDefault="004061AE" w:rsidP="000624EE">
            <w:pPr>
              <w:ind w:right="-111"/>
              <w:textAlignment w:val="baseline"/>
              <w:rPr>
                <w:color w:val="0A2F41" w:themeColor="accent1" w:themeShade="80"/>
              </w:rPr>
            </w:pPr>
            <w:r w:rsidRPr="004877FA">
              <w:rPr>
                <w:rFonts w:ascii="Arial" w:eastAsia="Times New Roman" w:hAnsi="Arial" w:cs="Arial"/>
                <w:b/>
                <w:bCs/>
                <w:color w:val="0A2F41" w:themeColor="accent1" w:themeShade="80"/>
                <w:lang w:eastAsia="en-GB"/>
              </w:rPr>
              <w:t xml:space="preserve">Apologies: </w:t>
            </w:r>
            <w:r w:rsidRPr="004877FA">
              <w:rPr>
                <w:rFonts w:ascii="Arial" w:eastAsia="Times New Roman" w:hAnsi="Arial" w:cs="Arial"/>
                <w:color w:val="0A2F41" w:themeColor="accent1" w:themeShade="80"/>
                <w:lang w:eastAsia="en-GB"/>
              </w:rPr>
              <w:t>Clerk only to receive apologies </w:t>
            </w:r>
          </w:p>
        </w:tc>
      </w:tr>
      <w:tr w:rsidR="004061AE" w:rsidRPr="004877FA" w14:paraId="7229E3B5" w14:textId="77777777" w:rsidTr="000624EE">
        <w:tc>
          <w:tcPr>
            <w:tcW w:w="562" w:type="dxa"/>
          </w:tcPr>
          <w:p w14:paraId="31DC047F" w14:textId="77777777" w:rsidR="004061AE" w:rsidRPr="004877FA" w:rsidRDefault="004061AE" w:rsidP="000624EE">
            <w:pPr>
              <w:ind w:right="-111"/>
              <w:rPr>
                <w:color w:val="0A2F41" w:themeColor="accent1" w:themeShade="80"/>
              </w:rPr>
            </w:pPr>
            <w:r w:rsidRPr="004877FA">
              <w:rPr>
                <w:color w:val="0A2F41" w:themeColor="accent1" w:themeShade="80"/>
              </w:rPr>
              <w:t>2</w:t>
            </w:r>
          </w:p>
        </w:tc>
        <w:tc>
          <w:tcPr>
            <w:tcW w:w="8454" w:type="dxa"/>
          </w:tcPr>
          <w:p w14:paraId="60A53C93" w14:textId="77777777" w:rsidR="004061AE" w:rsidRPr="004877FA" w:rsidRDefault="004061AE" w:rsidP="000624EE">
            <w:pPr>
              <w:ind w:right="-111"/>
              <w:textAlignment w:val="baseline"/>
              <w:rPr>
                <w:rFonts w:ascii="Segoe UI" w:eastAsia="Times New Roman" w:hAnsi="Segoe UI" w:cs="Segoe UI"/>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Declaration of Interests: </w:t>
            </w:r>
            <w:r w:rsidRPr="004877FA">
              <w:rPr>
                <w:rFonts w:ascii="Arial" w:eastAsia="Times New Roman" w:hAnsi="Arial" w:cs="Arial"/>
                <w:color w:val="0A2F41" w:themeColor="accent1" w:themeShade="80"/>
                <w:lang w:eastAsia="en-GB"/>
              </w:rPr>
              <w:t>  </w:t>
            </w:r>
          </w:p>
          <w:p w14:paraId="3E11B556" w14:textId="77777777" w:rsidR="004061AE" w:rsidRPr="004877FA" w:rsidRDefault="004061AE" w:rsidP="000624EE">
            <w:pPr>
              <w:numPr>
                <w:ilvl w:val="0"/>
                <w:numId w:val="1"/>
              </w:numPr>
              <w:ind w:left="37" w:right="-111" w:firstLine="0"/>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color w:val="0A2F41" w:themeColor="accent1" w:themeShade="80"/>
                <w:sz w:val="18"/>
                <w:szCs w:val="18"/>
                <w:lang w:eastAsia="en-GB"/>
              </w:rPr>
              <w:t>Register of Interests; Councillors are reminded of the need to update their register of interests. </w:t>
            </w:r>
          </w:p>
          <w:p w14:paraId="4866673A" w14:textId="77777777" w:rsidR="004061AE" w:rsidRPr="004877FA" w:rsidRDefault="004061AE" w:rsidP="000624EE">
            <w:pPr>
              <w:numPr>
                <w:ilvl w:val="0"/>
                <w:numId w:val="2"/>
              </w:numPr>
              <w:ind w:left="37" w:right="-111" w:firstLine="0"/>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color w:val="0A2F41" w:themeColor="accent1" w:themeShade="80"/>
                <w:sz w:val="18"/>
                <w:szCs w:val="18"/>
                <w:lang w:eastAsia="en-GB"/>
              </w:rPr>
              <w:t>To declare any personal interests in items on the agenda and their nature.  </w:t>
            </w:r>
          </w:p>
          <w:p w14:paraId="1B9304BF" w14:textId="77777777" w:rsidR="004061AE" w:rsidRPr="004877FA" w:rsidRDefault="004061AE" w:rsidP="000624EE">
            <w:pPr>
              <w:numPr>
                <w:ilvl w:val="0"/>
                <w:numId w:val="3"/>
              </w:numPr>
              <w:ind w:left="157" w:right="-111" w:hanging="142"/>
              <w:textAlignment w:val="baseline"/>
              <w:rPr>
                <w:color w:val="0A2F41" w:themeColor="accent1" w:themeShade="80"/>
              </w:rPr>
            </w:pPr>
            <w:r w:rsidRPr="004877FA">
              <w:rPr>
                <w:rFonts w:ascii="Arial" w:eastAsia="Times New Roman" w:hAnsi="Arial" w:cs="Arial"/>
                <w:color w:val="0A2F41" w:themeColor="accent1" w:themeShade="80"/>
                <w:sz w:val="18"/>
                <w:szCs w:val="18"/>
                <w:lang w:eastAsia="en-GB"/>
              </w:rPr>
              <w:t>To declare any prejudicial interests on the agenda and their nature. (Councillors with prejudicial    interests must leave the room for the relevant item.) </w:t>
            </w:r>
          </w:p>
        </w:tc>
      </w:tr>
      <w:tr w:rsidR="004061AE" w:rsidRPr="004877FA" w14:paraId="0BBCE315" w14:textId="77777777" w:rsidTr="000624EE">
        <w:tc>
          <w:tcPr>
            <w:tcW w:w="562" w:type="dxa"/>
          </w:tcPr>
          <w:p w14:paraId="4C118C2B" w14:textId="77777777" w:rsidR="004061AE" w:rsidRPr="004877FA" w:rsidRDefault="004061AE" w:rsidP="000624EE">
            <w:pPr>
              <w:ind w:right="-111"/>
              <w:rPr>
                <w:color w:val="0A2F41" w:themeColor="accent1" w:themeShade="80"/>
              </w:rPr>
            </w:pPr>
            <w:r w:rsidRPr="004877FA">
              <w:rPr>
                <w:color w:val="0A2F41" w:themeColor="accent1" w:themeShade="80"/>
              </w:rPr>
              <w:t>3</w:t>
            </w:r>
          </w:p>
        </w:tc>
        <w:tc>
          <w:tcPr>
            <w:tcW w:w="8454" w:type="dxa"/>
          </w:tcPr>
          <w:p w14:paraId="583B195F" w14:textId="77777777" w:rsidR="004061AE" w:rsidRPr="004877FA" w:rsidRDefault="004061AE" w:rsidP="000624EE">
            <w:pPr>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Approval and discuss any actions arising from Previous Meeting’s Minutes: </w:t>
            </w:r>
            <w:r w:rsidRPr="004877FA">
              <w:rPr>
                <w:rFonts w:ascii="Arial" w:eastAsia="Times New Roman" w:hAnsi="Arial" w:cs="Arial"/>
                <w:color w:val="0A2F41" w:themeColor="accent1" w:themeShade="80"/>
                <w:lang w:eastAsia="en-GB"/>
              </w:rPr>
              <w:t> </w:t>
            </w:r>
          </w:p>
          <w:p w14:paraId="6E4943DA" w14:textId="13ECEFAD" w:rsidR="004061AE" w:rsidRPr="004877FA" w:rsidRDefault="004061AE" w:rsidP="000624EE">
            <w:pPr>
              <w:ind w:right="-111"/>
              <w:textAlignment w:val="baseline"/>
              <w:rPr>
                <w:rFonts w:ascii="Arial" w:hAnsi="Arial" w:cs="Arial"/>
                <w:color w:val="0A2F41" w:themeColor="accent1" w:themeShade="80"/>
              </w:rPr>
            </w:pPr>
            <w:r w:rsidRPr="004877FA">
              <w:rPr>
                <w:rFonts w:ascii="Arial" w:eastAsia="Times New Roman" w:hAnsi="Arial" w:cs="Arial"/>
                <w:color w:val="0A2F41" w:themeColor="accent1" w:themeShade="80"/>
                <w:lang w:eastAsia="en-GB"/>
              </w:rPr>
              <w:t xml:space="preserve">Approve the minutes of the Parish Meeting on </w:t>
            </w:r>
            <w:r>
              <w:rPr>
                <w:rFonts w:ascii="Arial" w:eastAsia="Times New Roman" w:hAnsi="Arial" w:cs="Arial"/>
                <w:color w:val="0A2F41" w:themeColor="accent1" w:themeShade="80"/>
                <w:lang w:eastAsia="en-GB"/>
              </w:rPr>
              <w:t>4</w:t>
            </w:r>
            <w:r w:rsidRPr="004061AE">
              <w:rPr>
                <w:rFonts w:ascii="Arial" w:eastAsia="Times New Roman" w:hAnsi="Arial" w:cs="Arial"/>
                <w:color w:val="0A2F41" w:themeColor="accent1" w:themeShade="80"/>
                <w:vertAlign w:val="superscript"/>
                <w:lang w:eastAsia="en-GB"/>
              </w:rPr>
              <w:t>th</w:t>
            </w:r>
            <w:r>
              <w:rPr>
                <w:rFonts w:ascii="Arial" w:eastAsia="Times New Roman" w:hAnsi="Arial" w:cs="Arial"/>
                <w:color w:val="0A2F41" w:themeColor="accent1" w:themeShade="80"/>
                <w:lang w:eastAsia="en-GB"/>
              </w:rPr>
              <w:t xml:space="preserve"> </w:t>
            </w:r>
            <w:proofErr w:type="gramStart"/>
            <w:r>
              <w:rPr>
                <w:rFonts w:eastAsia="Times New Roman"/>
                <w:color w:val="0A2F41" w:themeColor="accent1" w:themeShade="80"/>
                <w:lang w:eastAsia="en-GB"/>
              </w:rPr>
              <w:t>April</w:t>
            </w:r>
            <w:r w:rsidRPr="004877FA">
              <w:rPr>
                <w:rFonts w:eastAsia="Times New Roman"/>
                <w:color w:val="0A2F41" w:themeColor="accent1" w:themeShade="80"/>
                <w:lang w:eastAsia="en-GB"/>
              </w:rPr>
              <w:t xml:space="preserve"> </w:t>
            </w:r>
            <w:r w:rsidRPr="004877FA">
              <w:rPr>
                <w:rFonts w:ascii="Arial" w:eastAsia="Times New Roman" w:hAnsi="Arial" w:cs="Arial"/>
                <w:color w:val="0A2F41" w:themeColor="accent1" w:themeShade="80"/>
                <w:lang w:eastAsia="en-GB"/>
              </w:rPr>
              <w:t xml:space="preserve"> 2024</w:t>
            </w:r>
            <w:proofErr w:type="gramEnd"/>
            <w:r w:rsidRPr="004877FA">
              <w:rPr>
                <w:rFonts w:ascii="Arial" w:eastAsia="Times New Roman" w:hAnsi="Arial" w:cs="Arial"/>
                <w:color w:val="0A2F41" w:themeColor="accent1" w:themeShade="80"/>
                <w:lang w:eastAsia="en-GB"/>
              </w:rPr>
              <w:t xml:space="preserve"> and any matters arising.  </w:t>
            </w:r>
          </w:p>
        </w:tc>
      </w:tr>
      <w:tr w:rsidR="004061AE" w:rsidRPr="004877FA" w14:paraId="6015ADE9" w14:textId="77777777" w:rsidTr="000624EE">
        <w:tc>
          <w:tcPr>
            <w:tcW w:w="562" w:type="dxa"/>
          </w:tcPr>
          <w:p w14:paraId="68604ADC" w14:textId="77777777" w:rsidR="004061AE" w:rsidRPr="004877FA" w:rsidRDefault="004061AE" w:rsidP="000624EE">
            <w:pPr>
              <w:ind w:right="-111"/>
              <w:rPr>
                <w:color w:val="0A2F41" w:themeColor="accent1" w:themeShade="80"/>
              </w:rPr>
            </w:pPr>
            <w:r w:rsidRPr="004877FA">
              <w:rPr>
                <w:color w:val="0A2F41" w:themeColor="accent1" w:themeShade="80"/>
              </w:rPr>
              <w:t>4</w:t>
            </w:r>
          </w:p>
        </w:tc>
        <w:tc>
          <w:tcPr>
            <w:tcW w:w="8454" w:type="dxa"/>
          </w:tcPr>
          <w:p w14:paraId="5124B688" w14:textId="77777777" w:rsidR="004061AE" w:rsidRPr="004877FA" w:rsidRDefault="004061AE" w:rsidP="000624EE">
            <w:pPr>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Burial Ground &amp; Grass Cutting:</w:t>
            </w:r>
            <w:r w:rsidRPr="004877FA">
              <w:rPr>
                <w:rFonts w:ascii="Arial" w:eastAsia="Times New Roman" w:hAnsi="Arial" w:cs="Arial"/>
                <w:color w:val="0A2F41" w:themeColor="accent1" w:themeShade="80"/>
                <w:lang w:eastAsia="en-GB"/>
              </w:rPr>
              <w:t xml:space="preserve"> </w:t>
            </w:r>
            <w:r w:rsidRPr="004877FA">
              <w:rPr>
                <w:rFonts w:ascii="Arial" w:eastAsia="Times New Roman" w:hAnsi="Arial" w:cs="Arial"/>
                <w:b/>
                <w:bCs/>
                <w:color w:val="0A2F41" w:themeColor="accent1" w:themeShade="80"/>
                <w:lang w:eastAsia="en-GB"/>
              </w:rPr>
              <w:t>Cllr Steve Haines Deputy: Cllr Hampton</w:t>
            </w:r>
            <w:r w:rsidRPr="004877FA">
              <w:rPr>
                <w:rFonts w:ascii="Arial" w:eastAsia="Times New Roman" w:hAnsi="Arial" w:cs="Arial"/>
                <w:color w:val="0A2F41" w:themeColor="accent1" w:themeShade="80"/>
                <w:lang w:eastAsia="en-GB"/>
              </w:rPr>
              <w:t>.  </w:t>
            </w:r>
          </w:p>
          <w:p w14:paraId="087B6CBB"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color w:val="0A2F41" w:themeColor="accent1" w:themeShade="80"/>
                <w:lang w:eastAsia="en-GB"/>
              </w:rPr>
              <w:t>a.</w:t>
            </w:r>
            <w:r w:rsidRPr="004877FA">
              <w:rPr>
                <w:rFonts w:ascii="Arial" w:eastAsia="Times New Roman" w:hAnsi="Arial" w:cs="Arial"/>
                <w:b/>
                <w:bCs/>
                <w:color w:val="0A2F41" w:themeColor="accent1" w:themeShade="80"/>
                <w:lang w:eastAsia="en-GB"/>
              </w:rPr>
              <w:t xml:space="preserve"> Grass Cutting – village &amp; burial ground</w:t>
            </w:r>
            <w:r w:rsidRPr="004877FA">
              <w:rPr>
                <w:rFonts w:ascii="Arial" w:eastAsia="Times New Roman" w:hAnsi="Arial" w:cs="Arial"/>
                <w:color w:val="0A2F41" w:themeColor="accent1" w:themeShade="80"/>
                <w:lang w:eastAsia="en-GB"/>
              </w:rPr>
              <w:t>: Council to discuss any arising issues.  </w:t>
            </w:r>
          </w:p>
          <w:p w14:paraId="0206F5F0" w14:textId="77777777" w:rsidR="004061AE" w:rsidRPr="004877FA" w:rsidRDefault="004061AE" w:rsidP="000624EE">
            <w:pPr>
              <w:ind w:right="-111"/>
              <w:textAlignment w:val="baseline"/>
              <w:rPr>
                <w:rFonts w:ascii="Arial" w:hAnsi="Arial" w:cs="Arial"/>
                <w:color w:val="0A2F41" w:themeColor="accent1" w:themeShade="80"/>
              </w:rPr>
            </w:pPr>
            <w:r w:rsidRPr="004877FA">
              <w:rPr>
                <w:rFonts w:ascii="Arial" w:eastAsia="Times New Roman" w:hAnsi="Arial" w:cs="Arial"/>
                <w:color w:val="0A2F41" w:themeColor="accent1" w:themeShade="80"/>
                <w:lang w:eastAsia="en-GB"/>
              </w:rPr>
              <w:t>b</w:t>
            </w:r>
            <w:r w:rsidRPr="004877FA">
              <w:rPr>
                <w:rFonts w:ascii="Arial" w:eastAsia="Times New Roman" w:hAnsi="Arial" w:cs="Arial"/>
                <w:b/>
                <w:bCs/>
                <w:color w:val="0A2F41" w:themeColor="accent1" w:themeShade="80"/>
                <w:lang w:eastAsia="en-GB"/>
              </w:rPr>
              <w:t xml:space="preserve">. Burial Ground: </w:t>
            </w:r>
            <w:r w:rsidRPr="004877FA">
              <w:rPr>
                <w:rFonts w:ascii="Arial" w:eastAsia="Times New Roman" w:hAnsi="Arial" w:cs="Arial"/>
                <w:color w:val="0A2F41" w:themeColor="accent1" w:themeShade="80"/>
                <w:lang w:eastAsia="en-GB"/>
              </w:rPr>
              <w:t>Council to discuss and agree any arising issues, updates and work to be carried out.</w:t>
            </w:r>
          </w:p>
        </w:tc>
      </w:tr>
      <w:tr w:rsidR="004061AE" w:rsidRPr="004877FA" w14:paraId="0038444E" w14:textId="77777777" w:rsidTr="000624EE">
        <w:tc>
          <w:tcPr>
            <w:tcW w:w="562" w:type="dxa"/>
          </w:tcPr>
          <w:p w14:paraId="3ABDA68E" w14:textId="77777777" w:rsidR="004061AE" w:rsidRPr="004877FA" w:rsidRDefault="004061AE" w:rsidP="000624EE">
            <w:pPr>
              <w:ind w:right="-111"/>
              <w:rPr>
                <w:color w:val="0A2F41" w:themeColor="accent1" w:themeShade="80"/>
              </w:rPr>
            </w:pPr>
            <w:r w:rsidRPr="004877FA">
              <w:rPr>
                <w:color w:val="0A2F41" w:themeColor="accent1" w:themeShade="80"/>
              </w:rPr>
              <w:t>5</w:t>
            </w:r>
          </w:p>
        </w:tc>
        <w:tc>
          <w:tcPr>
            <w:tcW w:w="8454" w:type="dxa"/>
          </w:tcPr>
          <w:p w14:paraId="18E5AB99" w14:textId="77777777" w:rsidR="004061AE" w:rsidRPr="004061AE" w:rsidRDefault="004061AE" w:rsidP="000624EE">
            <w:pPr>
              <w:ind w:right="-111"/>
              <w:rPr>
                <w:rFonts w:ascii="Arial" w:eastAsia="Times New Roman" w:hAnsi="Arial" w:cs="Arial"/>
                <w:color w:val="0A2F41" w:themeColor="accent1" w:themeShade="80"/>
                <w:lang w:eastAsia="en-GB"/>
              </w:rPr>
            </w:pPr>
            <w:r w:rsidRPr="004061AE">
              <w:rPr>
                <w:rFonts w:ascii="Arial" w:eastAsia="Times New Roman" w:hAnsi="Arial" w:cs="Arial"/>
                <w:b/>
                <w:bCs/>
                <w:color w:val="0A2F41" w:themeColor="accent1" w:themeShade="80"/>
                <w:lang w:eastAsia="en-GB"/>
              </w:rPr>
              <w:t>Planning: Cllr Chris Baxter</w:t>
            </w:r>
            <w:r w:rsidRPr="004061AE">
              <w:rPr>
                <w:rFonts w:ascii="Arial" w:eastAsia="Times New Roman" w:hAnsi="Arial" w:cs="Arial"/>
                <w:color w:val="0A2F41" w:themeColor="accent1" w:themeShade="80"/>
                <w:lang w:eastAsia="en-GB"/>
              </w:rPr>
              <w:t>:  Discuss current planning applications and approve any required responses</w:t>
            </w:r>
          </w:p>
          <w:p w14:paraId="18AB5713" w14:textId="1212F2CD" w:rsidR="004061AE" w:rsidRPr="004061AE" w:rsidRDefault="004061AE" w:rsidP="000624EE">
            <w:pPr>
              <w:ind w:right="-111"/>
              <w:rPr>
                <w:rFonts w:ascii="Arial" w:hAnsi="Arial" w:cs="Arial"/>
                <w:b/>
                <w:bCs/>
                <w:color w:val="0A2F41" w:themeColor="accent1" w:themeShade="80"/>
              </w:rPr>
            </w:pPr>
            <w:r w:rsidRPr="004061AE">
              <w:rPr>
                <w:rFonts w:ascii="Arial" w:eastAsia="Times New Roman" w:hAnsi="Arial" w:cs="Arial"/>
                <w:b/>
                <w:bCs/>
                <w:lang w:eastAsia="en-GB"/>
              </w:rPr>
              <w:t>Local Plan update</w:t>
            </w:r>
          </w:p>
        </w:tc>
      </w:tr>
      <w:tr w:rsidR="004061AE" w:rsidRPr="004877FA" w14:paraId="3F6B4CD8" w14:textId="77777777" w:rsidTr="000624EE">
        <w:tc>
          <w:tcPr>
            <w:tcW w:w="562" w:type="dxa"/>
          </w:tcPr>
          <w:p w14:paraId="09A113FE" w14:textId="77777777" w:rsidR="004061AE" w:rsidRPr="004877FA" w:rsidRDefault="004061AE" w:rsidP="000624EE">
            <w:pPr>
              <w:ind w:right="-111"/>
              <w:rPr>
                <w:color w:val="0A2F41" w:themeColor="accent1" w:themeShade="80"/>
              </w:rPr>
            </w:pPr>
            <w:r w:rsidRPr="004877FA">
              <w:rPr>
                <w:color w:val="0A2F41" w:themeColor="accent1" w:themeShade="80"/>
              </w:rPr>
              <w:t>6</w:t>
            </w:r>
          </w:p>
        </w:tc>
        <w:tc>
          <w:tcPr>
            <w:tcW w:w="84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4061AE" w:rsidRPr="004877FA" w14:paraId="0469257A" w14:textId="77777777" w:rsidTr="000624EE">
              <w:trPr>
                <w:trHeight w:val="300"/>
              </w:trPr>
              <w:tc>
                <w:tcPr>
                  <w:tcW w:w="8400" w:type="dxa"/>
                  <w:tcBorders>
                    <w:top w:val="nil"/>
                    <w:left w:val="nil"/>
                    <w:bottom w:val="nil"/>
                    <w:right w:val="nil"/>
                  </w:tcBorders>
                  <w:shd w:val="clear" w:color="auto" w:fill="auto"/>
                  <w:hideMark/>
                </w:tcPr>
                <w:p w14:paraId="0388BED6" w14:textId="77777777" w:rsidR="004061AE" w:rsidRPr="004877FA" w:rsidRDefault="004061AE" w:rsidP="000624EE">
                  <w:pPr>
                    <w:spacing w:after="0" w:line="240" w:lineRule="auto"/>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Highways + Prow:</w:t>
                  </w:r>
                  <w:r w:rsidRPr="004877FA">
                    <w:rPr>
                      <w:rFonts w:ascii="Arial" w:eastAsia="Times New Roman" w:hAnsi="Arial" w:cs="Arial"/>
                      <w:color w:val="0A2F41" w:themeColor="accent1" w:themeShade="80"/>
                      <w:lang w:eastAsia="en-GB"/>
                    </w:rPr>
                    <w:t xml:space="preserve"> </w:t>
                  </w:r>
                  <w:r w:rsidRPr="004877FA">
                    <w:rPr>
                      <w:rFonts w:ascii="Arial" w:eastAsia="Times New Roman" w:hAnsi="Arial" w:cs="Arial"/>
                      <w:b/>
                      <w:bCs/>
                      <w:color w:val="0A2F41" w:themeColor="accent1" w:themeShade="80"/>
                      <w:lang w:eastAsia="en-GB"/>
                    </w:rPr>
                    <w:t>Cllr Chris Baxter</w:t>
                  </w:r>
                  <w:r w:rsidRPr="004877FA">
                    <w:rPr>
                      <w:rFonts w:ascii="Arial" w:eastAsia="Times New Roman" w:hAnsi="Arial" w:cs="Arial"/>
                      <w:color w:val="0A2F41" w:themeColor="accent1" w:themeShade="80"/>
                      <w:lang w:eastAsia="en-GB"/>
                    </w:rPr>
                    <w:t>.   </w:t>
                  </w:r>
                </w:p>
                <w:p w14:paraId="300DC524" w14:textId="77777777" w:rsidR="004061AE" w:rsidRPr="004877FA" w:rsidRDefault="004061AE" w:rsidP="000624EE">
                  <w:pPr>
                    <w:spacing w:after="0" w:line="240" w:lineRule="auto"/>
                    <w:ind w:right="-62"/>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 xml:space="preserve">Progress Reports: </w:t>
                  </w:r>
                  <w:r w:rsidRPr="004877FA">
                    <w:rPr>
                      <w:rFonts w:ascii="Arial" w:eastAsia="Times New Roman" w:hAnsi="Arial" w:cs="Arial"/>
                      <w:color w:val="0A2F41" w:themeColor="accent1" w:themeShade="80"/>
                      <w:lang w:eastAsia="en-GB"/>
                    </w:rPr>
                    <w:t xml:space="preserve">Council to discuss and approve any matters arising from </w:t>
                  </w:r>
                </w:p>
                <w:p w14:paraId="1B50C382" w14:textId="77777777" w:rsidR="004061AE" w:rsidRPr="004877FA" w:rsidRDefault="004061AE" w:rsidP="000624EE">
                  <w:pPr>
                    <w:spacing w:after="0" w:line="240" w:lineRule="auto"/>
                    <w:ind w:right="-62"/>
                    <w:textAlignment w:val="baseline"/>
                    <w:rPr>
                      <w:rFonts w:ascii="Arial" w:eastAsia="Times New Roman" w:hAnsi="Arial" w:cs="Arial"/>
                      <w:b/>
                      <w:bCs/>
                      <w:color w:val="0A2F41" w:themeColor="accent1" w:themeShade="80"/>
                      <w:lang w:eastAsia="en-GB"/>
                    </w:rPr>
                  </w:pPr>
                  <w:r w:rsidRPr="004877FA">
                    <w:rPr>
                      <w:rFonts w:ascii="Arial" w:eastAsia="Times New Roman" w:hAnsi="Arial" w:cs="Arial"/>
                      <w:color w:val="0A2F41" w:themeColor="accent1" w:themeShade="80"/>
                      <w:lang w:eastAsia="en-GB"/>
                    </w:rPr>
                    <w:t xml:space="preserve">Cllr Chris </w:t>
                  </w:r>
                  <w:proofErr w:type="spellStart"/>
                  <w:r w:rsidRPr="004877FA">
                    <w:rPr>
                      <w:rFonts w:ascii="Arial" w:eastAsia="Times New Roman" w:hAnsi="Arial" w:cs="Arial"/>
                      <w:color w:val="0A2F41" w:themeColor="accent1" w:themeShade="80"/>
                      <w:lang w:eastAsia="en-GB"/>
                    </w:rPr>
                    <w:t>Baxters</w:t>
                  </w:r>
                  <w:proofErr w:type="spellEnd"/>
                  <w:r w:rsidRPr="004877FA">
                    <w:rPr>
                      <w:rFonts w:ascii="Arial" w:eastAsia="Times New Roman" w:hAnsi="Arial" w:cs="Arial"/>
                      <w:color w:val="0A2F41" w:themeColor="accent1" w:themeShade="80"/>
                      <w:lang w:eastAsia="en-GB"/>
                    </w:rPr>
                    <w:t xml:space="preserve">’ Report. </w:t>
                  </w:r>
                </w:p>
              </w:tc>
            </w:tr>
          </w:tbl>
          <w:p w14:paraId="50CF653A" w14:textId="77777777" w:rsidR="004061AE" w:rsidRPr="004877FA" w:rsidRDefault="004061AE" w:rsidP="000624EE">
            <w:pPr>
              <w:ind w:right="-111"/>
              <w:rPr>
                <w:rFonts w:ascii="Arial" w:hAnsi="Arial" w:cs="Arial"/>
                <w:color w:val="0A2F41" w:themeColor="accent1" w:themeShade="80"/>
              </w:rPr>
            </w:pPr>
          </w:p>
        </w:tc>
      </w:tr>
      <w:tr w:rsidR="004061AE" w:rsidRPr="004877FA" w14:paraId="1F469892" w14:textId="77777777" w:rsidTr="000624EE">
        <w:tc>
          <w:tcPr>
            <w:tcW w:w="562" w:type="dxa"/>
          </w:tcPr>
          <w:p w14:paraId="126FCE18" w14:textId="77777777" w:rsidR="004061AE" w:rsidRPr="004877FA" w:rsidRDefault="004061AE" w:rsidP="000624EE">
            <w:pPr>
              <w:ind w:right="-111"/>
              <w:rPr>
                <w:color w:val="0A2F41" w:themeColor="accent1" w:themeShade="80"/>
              </w:rPr>
            </w:pPr>
            <w:r w:rsidRPr="004877FA">
              <w:rPr>
                <w:color w:val="0A2F41" w:themeColor="accent1" w:themeShade="80"/>
              </w:rPr>
              <w:t>7</w:t>
            </w:r>
          </w:p>
        </w:tc>
        <w:tc>
          <w:tcPr>
            <w:tcW w:w="8454" w:type="dxa"/>
          </w:tcPr>
          <w:p w14:paraId="6642171A" w14:textId="77777777" w:rsidR="004061AE" w:rsidRPr="004877FA" w:rsidRDefault="004061AE" w:rsidP="000624EE">
            <w:pPr>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Waterways + Snow Warden: Cllr Steve Haines Deputy: Cllr Ian Hampton</w:t>
            </w:r>
            <w:r w:rsidRPr="004877FA">
              <w:rPr>
                <w:rFonts w:ascii="Arial" w:eastAsia="Times New Roman" w:hAnsi="Arial" w:cs="Arial"/>
                <w:color w:val="0A2F41" w:themeColor="accent1" w:themeShade="80"/>
                <w:lang w:eastAsia="en-GB"/>
              </w:rPr>
              <w:t>  </w:t>
            </w:r>
          </w:p>
          <w:p w14:paraId="107D3CFB" w14:textId="77777777" w:rsidR="004061AE" w:rsidRPr="004877FA" w:rsidRDefault="004061AE" w:rsidP="000624EE">
            <w:pPr>
              <w:numPr>
                <w:ilvl w:val="0"/>
                <w:numId w:val="4"/>
              </w:numPr>
              <w:ind w:left="1080" w:right="-111" w:hanging="1065"/>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 xml:space="preserve">Waterways: </w:t>
            </w:r>
            <w:r w:rsidRPr="004877FA">
              <w:rPr>
                <w:rFonts w:ascii="Arial" w:eastAsia="Times New Roman" w:hAnsi="Arial" w:cs="Arial"/>
                <w:color w:val="0A2F41" w:themeColor="accent1" w:themeShade="80"/>
                <w:lang w:eastAsia="en-GB"/>
              </w:rPr>
              <w:t>Council to discuss and approve any arising issues.  </w:t>
            </w:r>
          </w:p>
          <w:p w14:paraId="2F991851" w14:textId="77777777" w:rsidR="004061AE" w:rsidRPr="004877FA" w:rsidRDefault="004061AE" w:rsidP="000624EE">
            <w:pPr>
              <w:ind w:left="866" w:right="-111" w:hanging="866"/>
              <w:rPr>
                <w:rFonts w:ascii="Arial" w:hAnsi="Arial" w:cs="Arial"/>
                <w:color w:val="0A2F41" w:themeColor="accent1" w:themeShade="80"/>
              </w:rPr>
            </w:pPr>
            <w:r w:rsidRPr="004877FA">
              <w:rPr>
                <w:rFonts w:ascii="Arial" w:eastAsia="Times New Roman" w:hAnsi="Arial" w:cs="Arial"/>
                <w:color w:val="0A2F41" w:themeColor="accent1" w:themeShade="80"/>
                <w:lang w:eastAsia="en-GB"/>
              </w:rPr>
              <w:t>b.</w:t>
            </w:r>
            <w:r w:rsidRPr="004877FA">
              <w:rPr>
                <w:rFonts w:ascii="Arial" w:eastAsia="Times New Roman" w:hAnsi="Arial" w:cs="Arial"/>
                <w:b/>
                <w:bCs/>
                <w:color w:val="0A2F41" w:themeColor="accent1" w:themeShade="80"/>
                <w:lang w:eastAsia="en-GB"/>
              </w:rPr>
              <w:t xml:space="preserve">         Snow Warden – </w:t>
            </w:r>
            <w:r w:rsidRPr="004877FA">
              <w:rPr>
                <w:rFonts w:ascii="Arial" w:eastAsia="Times New Roman" w:hAnsi="Arial" w:cs="Arial"/>
                <w:color w:val="0A2F41" w:themeColor="accent1" w:themeShade="80"/>
                <w:lang w:eastAsia="en-GB"/>
              </w:rPr>
              <w:t xml:space="preserve">Council to discuss and agree future actions. </w:t>
            </w:r>
          </w:p>
        </w:tc>
      </w:tr>
      <w:tr w:rsidR="004061AE" w:rsidRPr="004877FA" w14:paraId="42B66F93" w14:textId="77777777" w:rsidTr="000624EE">
        <w:tc>
          <w:tcPr>
            <w:tcW w:w="562" w:type="dxa"/>
          </w:tcPr>
          <w:p w14:paraId="7257D4E7" w14:textId="77777777" w:rsidR="004061AE" w:rsidRPr="004877FA" w:rsidRDefault="004061AE" w:rsidP="000624EE">
            <w:pPr>
              <w:ind w:right="-111"/>
              <w:rPr>
                <w:color w:val="0A2F41" w:themeColor="accent1" w:themeShade="80"/>
              </w:rPr>
            </w:pPr>
            <w:r w:rsidRPr="004877FA">
              <w:rPr>
                <w:color w:val="0A2F41" w:themeColor="accent1" w:themeShade="80"/>
              </w:rPr>
              <w:t>8</w:t>
            </w:r>
          </w:p>
        </w:tc>
        <w:tc>
          <w:tcPr>
            <w:tcW w:w="8454" w:type="dxa"/>
          </w:tcPr>
          <w:p w14:paraId="2E8FA724" w14:textId="77777777" w:rsidR="004061AE" w:rsidRPr="004877FA" w:rsidRDefault="004061AE" w:rsidP="000624EE">
            <w:pPr>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Website + Neighbourhood Plan</w:t>
            </w:r>
            <w:r w:rsidRPr="004877FA">
              <w:rPr>
                <w:rFonts w:ascii="Arial" w:eastAsia="Times New Roman" w:hAnsi="Arial" w:cs="Arial"/>
                <w:color w:val="0A2F41" w:themeColor="accent1" w:themeShade="80"/>
                <w:lang w:eastAsia="en-GB"/>
              </w:rPr>
              <w:t xml:space="preserve"> </w:t>
            </w:r>
            <w:r w:rsidRPr="004877FA">
              <w:rPr>
                <w:rFonts w:ascii="Arial" w:eastAsia="Times New Roman" w:hAnsi="Arial" w:cs="Arial"/>
                <w:b/>
                <w:bCs/>
                <w:color w:val="0A2F41" w:themeColor="accent1" w:themeShade="80"/>
                <w:lang w:eastAsia="en-GB"/>
              </w:rPr>
              <w:t>Cllr Ian Hampton</w:t>
            </w:r>
            <w:r w:rsidRPr="004877FA">
              <w:rPr>
                <w:rFonts w:ascii="Arial" w:eastAsia="Times New Roman" w:hAnsi="Arial" w:cs="Arial"/>
                <w:color w:val="0A2F41" w:themeColor="accent1" w:themeShade="80"/>
                <w:lang w:eastAsia="en-GB"/>
              </w:rPr>
              <w:t>.  </w:t>
            </w:r>
          </w:p>
          <w:p w14:paraId="580BE86B"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color w:val="0A2F41" w:themeColor="accent1" w:themeShade="80"/>
                <w:lang w:eastAsia="en-GB"/>
              </w:rPr>
              <w:t xml:space="preserve"> a. Updates on website hosting provider and agree </w:t>
            </w:r>
            <w:proofErr w:type="gramStart"/>
            <w:r w:rsidRPr="004877FA">
              <w:rPr>
                <w:rFonts w:ascii="Arial" w:eastAsia="Times New Roman" w:hAnsi="Arial" w:cs="Arial"/>
                <w:color w:val="0A2F41" w:themeColor="accent1" w:themeShade="80"/>
                <w:lang w:eastAsia="en-GB"/>
              </w:rPr>
              <w:t>future plan</w:t>
            </w:r>
            <w:proofErr w:type="gramEnd"/>
            <w:r w:rsidRPr="004877FA">
              <w:rPr>
                <w:rFonts w:ascii="Arial" w:eastAsia="Times New Roman" w:hAnsi="Arial" w:cs="Arial"/>
                <w:color w:val="0A2F41" w:themeColor="accent1" w:themeShade="80"/>
                <w:lang w:eastAsia="en-GB"/>
              </w:rPr>
              <w:t xml:space="preserve">.  </w:t>
            </w:r>
          </w:p>
          <w:p w14:paraId="5BE030A1" w14:textId="77777777" w:rsidR="004061AE" w:rsidRPr="004877FA" w:rsidRDefault="004061AE" w:rsidP="000624EE">
            <w:pPr>
              <w:ind w:right="-111"/>
              <w:textAlignment w:val="baseline"/>
              <w:rPr>
                <w:rFonts w:ascii="Arial" w:hAnsi="Arial" w:cs="Arial"/>
                <w:color w:val="0A2F41" w:themeColor="accent1" w:themeShade="80"/>
              </w:rPr>
            </w:pPr>
            <w:r w:rsidRPr="004877FA">
              <w:rPr>
                <w:rFonts w:ascii="Arial" w:hAnsi="Arial" w:cs="Arial"/>
                <w:color w:val="0A2F41" w:themeColor="accent1" w:themeShade="80"/>
              </w:rPr>
              <w:t>b. Neighbourhood Plan</w:t>
            </w:r>
          </w:p>
        </w:tc>
      </w:tr>
      <w:tr w:rsidR="004061AE" w:rsidRPr="004877FA" w14:paraId="69A6CA1C" w14:textId="77777777" w:rsidTr="000624EE">
        <w:tc>
          <w:tcPr>
            <w:tcW w:w="562" w:type="dxa"/>
          </w:tcPr>
          <w:p w14:paraId="6BE32122" w14:textId="77777777" w:rsidR="004061AE" w:rsidRPr="004877FA" w:rsidRDefault="004061AE" w:rsidP="000624EE">
            <w:pPr>
              <w:ind w:right="-111"/>
              <w:rPr>
                <w:color w:val="0A2F41" w:themeColor="accent1" w:themeShade="80"/>
              </w:rPr>
            </w:pPr>
            <w:r w:rsidRPr="004877FA">
              <w:rPr>
                <w:color w:val="0A2F41" w:themeColor="accent1" w:themeShade="80"/>
              </w:rPr>
              <w:t>9</w:t>
            </w:r>
          </w:p>
        </w:tc>
        <w:tc>
          <w:tcPr>
            <w:tcW w:w="8454" w:type="dxa"/>
          </w:tcPr>
          <w:p w14:paraId="037B012D"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 xml:space="preserve">Finance: Clerk: </w:t>
            </w:r>
            <w:r w:rsidRPr="004877FA">
              <w:rPr>
                <w:rFonts w:ascii="Arial" w:eastAsia="Times New Roman" w:hAnsi="Arial" w:cs="Arial"/>
                <w:color w:val="0A2F41" w:themeColor="accent1" w:themeShade="80"/>
                <w:lang w:eastAsia="en-GB"/>
              </w:rPr>
              <w:t xml:space="preserve">update on current financial situation -  </w:t>
            </w:r>
          </w:p>
          <w:p w14:paraId="20E8DD83"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color w:val="0A2F41" w:themeColor="accent1" w:themeShade="80"/>
                <w:lang w:eastAsia="en-GB"/>
              </w:rPr>
              <w:t xml:space="preserve">a. </w:t>
            </w:r>
            <w:proofErr w:type="gramStart"/>
            <w:r w:rsidRPr="004877FA">
              <w:rPr>
                <w:rFonts w:ascii="Arial" w:eastAsia="Times New Roman" w:hAnsi="Arial" w:cs="Arial"/>
                <w:color w:val="0A2F41" w:themeColor="accent1" w:themeShade="80"/>
                <w:lang w:eastAsia="en-GB"/>
              </w:rPr>
              <w:t>agree</w:t>
            </w:r>
            <w:proofErr w:type="gramEnd"/>
            <w:r w:rsidRPr="004877FA">
              <w:rPr>
                <w:rFonts w:ascii="Arial" w:eastAsia="Times New Roman" w:hAnsi="Arial" w:cs="Arial"/>
                <w:color w:val="0A2F41" w:themeColor="accent1" w:themeShade="80"/>
                <w:lang w:eastAsia="en-GB"/>
              </w:rPr>
              <w:t xml:space="preserve"> payments to be made and approve payments made since last meeting</w:t>
            </w:r>
            <w:r w:rsidRPr="004877FA">
              <w:rPr>
                <w:rFonts w:ascii="Arial" w:hAnsi="Arial" w:cs="Arial"/>
                <w:color w:val="0A2F41" w:themeColor="accent1" w:themeShade="80"/>
              </w:rPr>
              <w:t>.</w:t>
            </w:r>
          </w:p>
          <w:p w14:paraId="3F248DBB" w14:textId="77777777" w:rsidR="004061AE" w:rsidRPr="004061AE" w:rsidRDefault="004061AE" w:rsidP="000624EE">
            <w:pPr>
              <w:ind w:right="-111"/>
              <w:textAlignment w:val="baseline"/>
              <w:rPr>
                <w:rFonts w:ascii="Arial" w:hAnsi="Arial" w:cs="Arial"/>
                <w:color w:val="0A2F41" w:themeColor="accent1" w:themeShade="80"/>
              </w:rPr>
            </w:pPr>
            <w:r w:rsidRPr="004877FA">
              <w:rPr>
                <w:rFonts w:ascii="Arial" w:hAnsi="Arial" w:cs="Arial"/>
                <w:color w:val="0A2F41" w:themeColor="accent1" w:themeShade="80"/>
              </w:rPr>
              <w:t xml:space="preserve">b. </w:t>
            </w:r>
            <w:r w:rsidRPr="004061AE">
              <w:rPr>
                <w:rFonts w:ascii="Arial" w:hAnsi="Arial" w:cs="Arial"/>
                <w:color w:val="0A2F41" w:themeColor="accent1" w:themeShade="80"/>
              </w:rPr>
              <w:t xml:space="preserve">current Balance and budget considerations. Review budget for </w:t>
            </w:r>
            <w:proofErr w:type="gramStart"/>
            <w:r w:rsidRPr="004061AE">
              <w:rPr>
                <w:rFonts w:ascii="Arial" w:hAnsi="Arial" w:cs="Arial"/>
                <w:color w:val="0A2F41" w:themeColor="accent1" w:themeShade="80"/>
              </w:rPr>
              <w:t>2024-2025</w:t>
            </w:r>
            <w:proofErr w:type="gramEnd"/>
          </w:p>
          <w:p w14:paraId="2086ACFB" w14:textId="7CBED2E4" w:rsidR="004061AE" w:rsidRPr="004877FA" w:rsidRDefault="004061AE" w:rsidP="000624EE">
            <w:pPr>
              <w:ind w:right="-111"/>
              <w:textAlignment w:val="baseline"/>
              <w:rPr>
                <w:rFonts w:ascii="Arial" w:hAnsi="Arial" w:cs="Arial"/>
                <w:color w:val="0A2F41" w:themeColor="accent1" w:themeShade="80"/>
              </w:rPr>
            </w:pPr>
            <w:r w:rsidRPr="004061AE">
              <w:rPr>
                <w:rFonts w:ascii="Arial" w:hAnsi="Arial" w:cs="Arial"/>
              </w:rPr>
              <w:t>Approve salary increase for Clerk</w:t>
            </w:r>
            <w:r>
              <w:rPr>
                <w:rFonts w:ascii="Arial" w:hAnsi="Arial" w:cs="Arial"/>
              </w:rPr>
              <w:t xml:space="preserve"> following SLCC guidelines.</w:t>
            </w:r>
          </w:p>
        </w:tc>
      </w:tr>
      <w:tr w:rsidR="004061AE" w:rsidRPr="004877FA" w14:paraId="6B3226E2" w14:textId="77777777" w:rsidTr="000624EE">
        <w:tc>
          <w:tcPr>
            <w:tcW w:w="562" w:type="dxa"/>
          </w:tcPr>
          <w:p w14:paraId="3EA48577" w14:textId="77777777" w:rsidR="004061AE" w:rsidRPr="004877FA" w:rsidRDefault="004061AE" w:rsidP="000624EE">
            <w:pPr>
              <w:ind w:right="-111"/>
              <w:rPr>
                <w:color w:val="0A2F41" w:themeColor="accent1" w:themeShade="80"/>
              </w:rPr>
            </w:pPr>
            <w:r w:rsidRPr="004877FA">
              <w:rPr>
                <w:color w:val="0A2F41" w:themeColor="accent1" w:themeShade="80"/>
              </w:rPr>
              <w:t>10</w:t>
            </w:r>
          </w:p>
        </w:tc>
        <w:tc>
          <w:tcPr>
            <w:tcW w:w="8454" w:type="dxa"/>
          </w:tcPr>
          <w:p w14:paraId="48A0F248" w14:textId="77777777" w:rsidR="004061AE" w:rsidRPr="004877FA" w:rsidRDefault="004061AE" w:rsidP="000624EE">
            <w:pPr>
              <w:ind w:right="-111"/>
              <w:textAlignment w:val="baseline"/>
              <w:rPr>
                <w:rFonts w:ascii="Arial" w:eastAsia="Times New Roman" w:hAnsi="Arial" w:cs="Arial"/>
                <w:color w:val="0A2F41" w:themeColor="accent1" w:themeShade="80"/>
                <w:sz w:val="18"/>
                <w:szCs w:val="18"/>
                <w:lang w:eastAsia="en-GB"/>
              </w:rPr>
            </w:pPr>
            <w:r w:rsidRPr="004877FA">
              <w:rPr>
                <w:rFonts w:ascii="Arial" w:eastAsia="Times New Roman" w:hAnsi="Arial" w:cs="Arial"/>
                <w:b/>
                <w:bCs/>
                <w:color w:val="0A2F41" w:themeColor="accent1" w:themeShade="80"/>
                <w:lang w:eastAsia="en-GB"/>
              </w:rPr>
              <w:t>Village Maintenance  </w:t>
            </w:r>
            <w:r w:rsidRPr="004877FA">
              <w:rPr>
                <w:rFonts w:ascii="Arial" w:eastAsia="Times New Roman" w:hAnsi="Arial" w:cs="Arial"/>
                <w:color w:val="0A2F41" w:themeColor="accent1" w:themeShade="80"/>
                <w:lang w:eastAsia="en-GB"/>
              </w:rPr>
              <w:t>  </w:t>
            </w:r>
          </w:p>
          <w:p w14:paraId="617B9C01" w14:textId="77777777" w:rsidR="004061AE" w:rsidRPr="004877FA" w:rsidRDefault="004061AE" w:rsidP="000624EE">
            <w:pPr>
              <w:numPr>
                <w:ilvl w:val="0"/>
                <w:numId w:val="5"/>
              </w:num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Defib:</w:t>
            </w:r>
            <w:r w:rsidRPr="004877FA">
              <w:rPr>
                <w:rFonts w:ascii="Arial" w:eastAsia="Times New Roman" w:hAnsi="Arial" w:cs="Arial"/>
                <w:color w:val="0A2F41" w:themeColor="accent1" w:themeShade="80"/>
                <w:lang w:eastAsia="en-GB"/>
              </w:rPr>
              <w:t xml:space="preserve"> </w:t>
            </w:r>
            <w:r w:rsidRPr="004877FA">
              <w:rPr>
                <w:rFonts w:ascii="Arial" w:eastAsia="Times New Roman" w:hAnsi="Arial" w:cs="Arial"/>
                <w:b/>
                <w:bCs/>
                <w:color w:val="0A2F41" w:themeColor="accent1" w:themeShade="80"/>
                <w:lang w:eastAsia="en-GB"/>
              </w:rPr>
              <w:t>Cllr Steve Haines</w:t>
            </w:r>
            <w:r w:rsidRPr="004877FA">
              <w:rPr>
                <w:rFonts w:ascii="Arial" w:eastAsia="Times New Roman" w:hAnsi="Arial" w:cs="Arial"/>
                <w:color w:val="0A2F41" w:themeColor="accent1" w:themeShade="80"/>
                <w:lang w:eastAsia="en-GB"/>
              </w:rPr>
              <w:t>  </w:t>
            </w:r>
          </w:p>
          <w:p w14:paraId="5E1CC920" w14:textId="77777777" w:rsidR="004061AE" w:rsidRPr="004877FA" w:rsidRDefault="004061AE" w:rsidP="000624EE">
            <w:pPr>
              <w:numPr>
                <w:ilvl w:val="0"/>
                <w:numId w:val="5"/>
              </w:numPr>
              <w:ind w:right="-111"/>
              <w:textAlignment w:val="baseline"/>
              <w:rPr>
                <w:rFonts w:ascii="Arial" w:hAnsi="Arial" w:cs="Arial"/>
                <w:color w:val="0A2F41" w:themeColor="accent1" w:themeShade="80"/>
              </w:rPr>
            </w:pPr>
            <w:r w:rsidRPr="004877FA">
              <w:rPr>
                <w:rFonts w:ascii="Arial" w:eastAsia="Times New Roman" w:hAnsi="Arial" w:cs="Arial"/>
                <w:b/>
                <w:bCs/>
                <w:color w:val="0A2F41" w:themeColor="accent1" w:themeShade="80"/>
                <w:lang w:eastAsia="en-GB"/>
              </w:rPr>
              <w:t>Trees and Horse Trough: Cllr Ian Hampton</w:t>
            </w:r>
            <w:r w:rsidRPr="004877FA">
              <w:rPr>
                <w:rFonts w:ascii="Arial" w:eastAsia="Times New Roman" w:hAnsi="Arial" w:cs="Arial"/>
                <w:color w:val="0A2F41" w:themeColor="accent1" w:themeShade="80"/>
                <w:lang w:eastAsia="en-GB"/>
              </w:rPr>
              <w:t> </w:t>
            </w:r>
          </w:p>
          <w:p w14:paraId="2A71CF80" w14:textId="34839A5A" w:rsidR="004061AE" w:rsidRPr="004061AE" w:rsidRDefault="004061AE" w:rsidP="004061AE">
            <w:pPr>
              <w:numPr>
                <w:ilvl w:val="0"/>
                <w:numId w:val="5"/>
              </w:numPr>
              <w:ind w:right="-111"/>
              <w:textAlignment w:val="baseline"/>
              <w:rPr>
                <w:rFonts w:ascii="Arial" w:hAnsi="Arial" w:cs="Arial"/>
                <w:color w:val="0A2F41" w:themeColor="accent1" w:themeShade="80"/>
              </w:rPr>
            </w:pPr>
            <w:r w:rsidRPr="004877FA">
              <w:rPr>
                <w:rFonts w:ascii="Arial" w:eastAsia="Times New Roman" w:hAnsi="Arial" w:cs="Arial"/>
                <w:b/>
                <w:bCs/>
                <w:color w:val="0A2F41" w:themeColor="accent1" w:themeShade="80"/>
                <w:lang w:eastAsia="en-GB"/>
              </w:rPr>
              <w:t>Any other items</w:t>
            </w:r>
            <w:r w:rsidRPr="004877FA">
              <w:rPr>
                <w:rFonts w:ascii="Arial" w:eastAsia="Times New Roman" w:hAnsi="Arial" w:cs="Arial"/>
                <w:color w:val="0A2F41" w:themeColor="accent1" w:themeShade="80"/>
                <w:lang w:eastAsia="en-GB"/>
              </w:rPr>
              <w:t xml:space="preserve"> – bench update </w:t>
            </w:r>
          </w:p>
        </w:tc>
      </w:tr>
      <w:tr w:rsidR="004061AE" w:rsidRPr="004877FA" w14:paraId="24DAB4E4" w14:textId="77777777" w:rsidTr="000624EE">
        <w:tc>
          <w:tcPr>
            <w:tcW w:w="562" w:type="dxa"/>
          </w:tcPr>
          <w:p w14:paraId="7E0A8D94" w14:textId="77777777" w:rsidR="004061AE" w:rsidRPr="004877FA" w:rsidRDefault="004061AE" w:rsidP="000624EE">
            <w:pPr>
              <w:ind w:right="-111"/>
              <w:rPr>
                <w:color w:val="0A2F41" w:themeColor="accent1" w:themeShade="80"/>
              </w:rPr>
            </w:pPr>
            <w:r w:rsidRPr="004877FA">
              <w:rPr>
                <w:color w:val="0A2F41" w:themeColor="accent1" w:themeShade="80"/>
              </w:rPr>
              <w:t>11</w:t>
            </w:r>
          </w:p>
        </w:tc>
        <w:tc>
          <w:tcPr>
            <w:tcW w:w="8454" w:type="dxa"/>
          </w:tcPr>
          <w:p w14:paraId="75E6731A"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Cricket Club: Cllr Chris Baxter</w:t>
            </w:r>
            <w:r w:rsidRPr="004877FA">
              <w:rPr>
                <w:rFonts w:ascii="Arial" w:eastAsia="Times New Roman" w:hAnsi="Arial" w:cs="Arial"/>
                <w:color w:val="0A2F41" w:themeColor="accent1" w:themeShade="80"/>
                <w:lang w:eastAsia="en-GB"/>
              </w:rPr>
              <w:t>. To discuss Cricket Club report and correspondence and agree any response</w:t>
            </w:r>
          </w:p>
        </w:tc>
      </w:tr>
      <w:tr w:rsidR="004061AE" w:rsidRPr="004877FA" w14:paraId="067AE704" w14:textId="77777777" w:rsidTr="000624EE">
        <w:tc>
          <w:tcPr>
            <w:tcW w:w="562" w:type="dxa"/>
          </w:tcPr>
          <w:p w14:paraId="755A5FD3" w14:textId="77777777" w:rsidR="004061AE" w:rsidRPr="004877FA" w:rsidRDefault="004061AE" w:rsidP="000624EE">
            <w:pPr>
              <w:ind w:right="-111"/>
              <w:rPr>
                <w:color w:val="0A2F41" w:themeColor="accent1" w:themeShade="80"/>
              </w:rPr>
            </w:pPr>
            <w:r w:rsidRPr="004877FA">
              <w:rPr>
                <w:color w:val="0A2F41" w:themeColor="accent1" w:themeShade="80"/>
              </w:rPr>
              <w:t>12</w:t>
            </w:r>
          </w:p>
        </w:tc>
        <w:tc>
          <w:tcPr>
            <w:tcW w:w="8454" w:type="dxa"/>
          </w:tcPr>
          <w:p w14:paraId="271B090E" w14:textId="77777777" w:rsidR="004061AE" w:rsidRPr="004877FA" w:rsidRDefault="004061AE" w:rsidP="000624EE">
            <w:pPr>
              <w:ind w:right="-111"/>
              <w:textAlignment w:val="baseline"/>
              <w:rPr>
                <w:rFonts w:ascii="Arial" w:eastAsia="Times New Roman" w:hAnsi="Arial" w:cs="Arial"/>
                <w:color w:val="0A2F41" w:themeColor="accent1" w:themeShade="80"/>
                <w:lang w:eastAsia="en-GB"/>
              </w:rPr>
            </w:pPr>
            <w:r w:rsidRPr="004877FA">
              <w:rPr>
                <w:rFonts w:ascii="Arial" w:eastAsia="Times New Roman" w:hAnsi="Arial" w:cs="Arial"/>
                <w:b/>
                <w:bCs/>
                <w:color w:val="0A2F41" w:themeColor="accent1" w:themeShade="80"/>
                <w:lang w:eastAsia="en-GB"/>
              </w:rPr>
              <w:t>Correspondence &amp; Village Hall</w:t>
            </w:r>
            <w:r w:rsidRPr="004877FA">
              <w:rPr>
                <w:rFonts w:ascii="Arial" w:eastAsia="Times New Roman" w:hAnsi="Arial" w:cs="Arial"/>
                <w:color w:val="0A2F41" w:themeColor="accent1" w:themeShade="80"/>
                <w:lang w:eastAsia="en-GB"/>
              </w:rPr>
              <w:t xml:space="preserve"> Council to discuss and agree and responses or actions needed to any relevant correspondence received to the Council since last meeting.  </w:t>
            </w:r>
          </w:p>
          <w:p w14:paraId="53372B09" w14:textId="77777777" w:rsidR="004061AE" w:rsidRPr="004877FA" w:rsidRDefault="004061AE" w:rsidP="000624EE">
            <w:pPr>
              <w:pStyle w:val="ListParagraph"/>
              <w:numPr>
                <w:ilvl w:val="0"/>
                <w:numId w:val="6"/>
              </w:numPr>
              <w:ind w:right="-111"/>
              <w:textAlignment w:val="baseline"/>
              <w:rPr>
                <w:rFonts w:ascii="Arial" w:hAnsi="Arial" w:cs="Arial"/>
                <w:color w:val="0A2F41" w:themeColor="accent1" w:themeShade="80"/>
              </w:rPr>
            </w:pPr>
            <w:r w:rsidRPr="004877FA">
              <w:rPr>
                <w:rFonts w:ascii="Arial" w:hAnsi="Arial" w:cs="Arial"/>
                <w:color w:val="0A2F41" w:themeColor="accent1" w:themeShade="80"/>
              </w:rPr>
              <w:t>Discuss any Village Hall correspondence and agree any commitments to the Village Hall committee</w:t>
            </w:r>
          </w:p>
        </w:tc>
      </w:tr>
      <w:tr w:rsidR="004061AE" w:rsidRPr="004877FA" w14:paraId="7FEDD381" w14:textId="77777777" w:rsidTr="000624EE">
        <w:tc>
          <w:tcPr>
            <w:tcW w:w="562" w:type="dxa"/>
          </w:tcPr>
          <w:p w14:paraId="33FD49C3" w14:textId="77777777" w:rsidR="004061AE" w:rsidRPr="004877FA" w:rsidRDefault="004061AE" w:rsidP="000624EE">
            <w:pPr>
              <w:ind w:right="-111"/>
              <w:rPr>
                <w:color w:val="0A2F41" w:themeColor="accent1" w:themeShade="80"/>
              </w:rPr>
            </w:pPr>
            <w:r w:rsidRPr="004877FA">
              <w:rPr>
                <w:color w:val="0A2F41" w:themeColor="accent1" w:themeShade="80"/>
              </w:rPr>
              <w:t>13</w:t>
            </w:r>
          </w:p>
        </w:tc>
        <w:tc>
          <w:tcPr>
            <w:tcW w:w="8454" w:type="dxa"/>
          </w:tcPr>
          <w:p w14:paraId="1703985B" w14:textId="77777777" w:rsidR="004061AE" w:rsidRPr="004877FA" w:rsidRDefault="004061AE" w:rsidP="000624EE">
            <w:pPr>
              <w:ind w:right="-111"/>
              <w:rPr>
                <w:rFonts w:ascii="Arial" w:eastAsia="Times New Roman" w:hAnsi="Arial" w:cs="Arial"/>
                <w:b/>
                <w:bCs/>
                <w:color w:val="0A2F41" w:themeColor="accent1" w:themeShade="80"/>
                <w:lang w:eastAsia="en-GB"/>
              </w:rPr>
            </w:pPr>
            <w:r w:rsidRPr="004877FA">
              <w:rPr>
                <w:rFonts w:ascii="Arial" w:eastAsia="Times New Roman" w:hAnsi="Arial" w:cs="Arial"/>
                <w:b/>
                <w:bCs/>
                <w:color w:val="0A2F41" w:themeColor="accent1" w:themeShade="80"/>
                <w:lang w:eastAsia="en-GB"/>
              </w:rPr>
              <w:t>Communications: Cllr Sarah Parry</w:t>
            </w:r>
          </w:p>
          <w:p w14:paraId="7FF89EB7" w14:textId="77777777" w:rsidR="004061AE" w:rsidRPr="004877FA" w:rsidRDefault="004061AE" w:rsidP="000624EE">
            <w:pPr>
              <w:ind w:right="-111"/>
              <w:rPr>
                <w:rFonts w:ascii="Arial" w:hAnsi="Arial" w:cs="Arial"/>
                <w:color w:val="0A2F41" w:themeColor="accent1" w:themeShade="80"/>
              </w:rPr>
            </w:pPr>
            <w:r w:rsidRPr="004877FA">
              <w:rPr>
                <w:rFonts w:ascii="Arial" w:hAnsi="Arial" w:cs="Arial"/>
                <w:color w:val="0A2F41" w:themeColor="accent1" w:themeShade="80"/>
              </w:rPr>
              <w:t>Discuss and agree all communications regarding Andoversford Parish Council</w:t>
            </w:r>
          </w:p>
        </w:tc>
      </w:tr>
      <w:tr w:rsidR="004061AE" w:rsidRPr="004877FA" w14:paraId="7D7F36E6" w14:textId="77777777" w:rsidTr="000624EE">
        <w:tc>
          <w:tcPr>
            <w:tcW w:w="562" w:type="dxa"/>
          </w:tcPr>
          <w:p w14:paraId="61D7F3F9" w14:textId="77777777" w:rsidR="004061AE" w:rsidRPr="004877FA" w:rsidRDefault="004061AE" w:rsidP="000624EE">
            <w:pPr>
              <w:ind w:right="-111"/>
              <w:rPr>
                <w:color w:val="0A2F41" w:themeColor="accent1" w:themeShade="80"/>
              </w:rPr>
            </w:pPr>
            <w:r w:rsidRPr="004877FA">
              <w:rPr>
                <w:color w:val="0A2F41" w:themeColor="accent1" w:themeShade="80"/>
              </w:rPr>
              <w:t>14</w:t>
            </w:r>
          </w:p>
        </w:tc>
        <w:tc>
          <w:tcPr>
            <w:tcW w:w="8454" w:type="dxa"/>
          </w:tcPr>
          <w:p w14:paraId="34B777E4" w14:textId="409B0699" w:rsidR="004061AE" w:rsidRPr="004877FA" w:rsidRDefault="004061AE" w:rsidP="000624EE">
            <w:pPr>
              <w:ind w:right="-111"/>
              <w:rPr>
                <w:rFonts w:ascii="Arial" w:eastAsia="Times New Roman" w:hAnsi="Arial" w:cs="Arial"/>
                <w:b/>
                <w:bCs/>
                <w:color w:val="0A2F41" w:themeColor="accent1" w:themeShade="80"/>
                <w:lang w:eastAsia="en-GB"/>
              </w:rPr>
            </w:pPr>
            <w:r w:rsidRPr="004877FA">
              <w:rPr>
                <w:rFonts w:ascii="Arial" w:eastAsia="Times New Roman" w:hAnsi="Arial" w:cs="Arial"/>
                <w:b/>
                <w:bCs/>
                <w:color w:val="0A2F41" w:themeColor="accent1" w:themeShade="80"/>
                <w:lang w:eastAsia="en-GB"/>
              </w:rPr>
              <w:t>Next Meeting</w:t>
            </w:r>
            <w:r w:rsidRPr="004877FA">
              <w:rPr>
                <w:rFonts w:ascii="Arial" w:eastAsia="Times New Roman" w:hAnsi="Arial" w:cs="Arial"/>
                <w:color w:val="0A2F41" w:themeColor="accent1" w:themeShade="80"/>
                <w:lang w:eastAsia="en-GB"/>
              </w:rPr>
              <w:t xml:space="preserve">:  The next meeting will be - Thursday </w:t>
            </w:r>
            <w:r>
              <w:rPr>
                <w:rFonts w:ascii="Arial" w:eastAsia="Times New Roman" w:hAnsi="Arial" w:cs="Arial"/>
                <w:color w:val="0A2F41" w:themeColor="accent1" w:themeShade="80"/>
                <w:lang w:eastAsia="en-GB"/>
              </w:rPr>
              <w:t>6</w:t>
            </w:r>
            <w:r w:rsidRPr="004061AE">
              <w:rPr>
                <w:rFonts w:ascii="Arial" w:eastAsia="Times New Roman" w:hAnsi="Arial" w:cs="Arial"/>
                <w:color w:val="0A2F41" w:themeColor="accent1" w:themeShade="80"/>
                <w:vertAlign w:val="superscript"/>
                <w:lang w:eastAsia="en-GB"/>
              </w:rPr>
              <w:t>th</w:t>
            </w:r>
            <w:r>
              <w:rPr>
                <w:rFonts w:ascii="Arial" w:eastAsia="Times New Roman" w:hAnsi="Arial" w:cs="Arial"/>
                <w:color w:val="0A2F41" w:themeColor="accent1" w:themeShade="80"/>
                <w:lang w:eastAsia="en-GB"/>
              </w:rPr>
              <w:t xml:space="preserve"> June</w:t>
            </w:r>
            <w:r w:rsidRPr="004877FA">
              <w:rPr>
                <w:rFonts w:ascii="Arial" w:eastAsia="Times New Roman" w:hAnsi="Arial" w:cs="Arial"/>
                <w:color w:val="0A2F41" w:themeColor="accent1" w:themeShade="80"/>
                <w:lang w:eastAsia="en-GB"/>
              </w:rPr>
              <w:t xml:space="preserve"> 2024 at 7.30</w:t>
            </w:r>
            <w:proofErr w:type="gramStart"/>
            <w:r w:rsidRPr="004877FA">
              <w:rPr>
                <w:rFonts w:ascii="Arial" w:eastAsia="Times New Roman" w:hAnsi="Arial" w:cs="Arial"/>
                <w:color w:val="0A2F41" w:themeColor="accent1" w:themeShade="80"/>
                <w:lang w:eastAsia="en-GB"/>
              </w:rPr>
              <w:t>pm .</w:t>
            </w:r>
            <w:proofErr w:type="gramEnd"/>
          </w:p>
        </w:tc>
      </w:tr>
    </w:tbl>
    <w:p w14:paraId="248D86CC" w14:textId="77777777" w:rsidR="00AF4D85" w:rsidRDefault="00AF4D85"/>
    <w:sectPr w:rsidR="00AF4D85" w:rsidSect="000A0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73DD25AF"/>
    <w:multiLevelType w:val="hybridMultilevel"/>
    <w:tmpl w:val="33F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3"/>
  </w:num>
  <w:num w:numId="2" w16cid:durableId="1268193786">
    <w:abstractNumId w:val="2"/>
  </w:num>
  <w:num w:numId="3" w16cid:durableId="854727745">
    <w:abstractNumId w:val="4"/>
  </w:num>
  <w:num w:numId="4" w16cid:durableId="719666301">
    <w:abstractNumId w:val="0"/>
  </w:num>
  <w:num w:numId="5" w16cid:durableId="993529050">
    <w:abstractNumId w:val="1"/>
  </w:num>
  <w:num w:numId="6" w16cid:durableId="567956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AE"/>
    <w:rsid w:val="000A082B"/>
    <w:rsid w:val="003728F1"/>
    <w:rsid w:val="004061AE"/>
    <w:rsid w:val="00720602"/>
    <w:rsid w:val="00A76785"/>
    <w:rsid w:val="00AF4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7DA7"/>
  <w15:chartTrackingRefBased/>
  <w15:docId w15:val="{0F08C9C6-1F37-40CD-B31A-4F8F866A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1AE"/>
    <w:rPr>
      <w:kern w:val="0"/>
      <w14:ligatures w14:val="none"/>
    </w:rPr>
  </w:style>
  <w:style w:type="paragraph" w:styleId="Heading1">
    <w:name w:val="heading 1"/>
    <w:basedOn w:val="Normal"/>
    <w:next w:val="Normal"/>
    <w:link w:val="Heading1Char"/>
    <w:uiPriority w:val="9"/>
    <w:qFormat/>
    <w:rsid w:val="00406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1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1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1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1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1AE"/>
    <w:rPr>
      <w:rFonts w:eastAsiaTheme="majorEastAsia" w:cstheme="majorBidi"/>
      <w:color w:val="272727" w:themeColor="text1" w:themeTint="D8"/>
    </w:rPr>
  </w:style>
  <w:style w:type="paragraph" w:styleId="Title">
    <w:name w:val="Title"/>
    <w:basedOn w:val="Normal"/>
    <w:next w:val="Normal"/>
    <w:link w:val="TitleChar"/>
    <w:uiPriority w:val="10"/>
    <w:qFormat/>
    <w:rsid w:val="00406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1AE"/>
    <w:pPr>
      <w:spacing w:before="160"/>
      <w:jc w:val="center"/>
    </w:pPr>
    <w:rPr>
      <w:i/>
      <w:iCs/>
      <w:color w:val="404040" w:themeColor="text1" w:themeTint="BF"/>
    </w:rPr>
  </w:style>
  <w:style w:type="character" w:customStyle="1" w:styleId="QuoteChar">
    <w:name w:val="Quote Char"/>
    <w:basedOn w:val="DefaultParagraphFont"/>
    <w:link w:val="Quote"/>
    <w:uiPriority w:val="29"/>
    <w:rsid w:val="004061AE"/>
    <w:rPr>
      <w:i/>
      <w:iCs/>
      <w:color w:val="404040" w:themeColor="text1" w:themeTint="BF"/>
    </w:rPr>
  </w:style>
  <w:style w:type="paragraph" w:styleId="ListParagraph">
    <w:name w:val="List Paragraph"/>
    <w:basedOn w:val="Normal"/>
    <w:uiPriority w:val="34"/>
    <w:qFormat/>
    <w:rsid w:val="004061AE"/>
    <w:pPr>
      <w:ind w:left="720"/>
      <w:contextualSpacing/>
    </w:pPr>
  </w:style>
  <w:style w:type="character" w:styleId="IntenseEmphasis">
    <w:name w:val="Intense Emphasis"/>
    <w:basedOn w:val="DefaultParagraphFont"/>
    <w:uiPriority w:val="21"/>
    <w:qFormat/>
    <w:rsid w:val="004061AE"/>
    <w:rPr>
      <w:i/>
      <w:iCs/>
      <w:color w:val="0F4761" w:themeColor="accent1" w:themeShade="BF"/>
    </w:rPr>
  </w:style>
  <w:style w:type="paragraph" w:styleId="IntenseQuote">
    <w:name w:val="Intense Quote"/>
    <w:basedOn w:val="Normal"/>
    <w:next w:val="Normal"/>
    <w:link w:val="IntenseQuoteChar"/>
    <w:uiPriority w:val="30"/>
    <w:qFormat/>
    <w:rsid w:val="00406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1AE"/>
    <w:rPr>
      <w:i/>
      <w:iCs/>
      <w:color w:val="0F4761" w:themeColor="accent1" w:themeShade="BF"/>
    </w:rPr>
  </w:style>
  <w:style w:type="character" w:styleId="IntenseReference">
    <w:name w:val="Intense Reference"/>
    <w:basedOn w:val="DefaultParagraphFont"/>
    <w:uiPriority w:val="32"/>
    <w:qFormat/>
    <w:rsid w:val="004061AE"/>
    <w:rPr>
      <w:b/>
      <w:bCs/>
      <w:smallCaps/>
      <w:color w:val="0F4761" w:themeColor="accent1" w:themeShade="BF"/>
      <w:spacing w:val="5"/>
    </w:rPr>
  </w:style>
  <w:style w:type="table" w:styleId="TableGrid">
    <w:name w:val="Table Grid"/>
    <w:basedOn w:val="TableNormal"/>
    <w:uiPriority w:val="39"/>
    <w:rsid w:val="004061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061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061AE"/>
  </w:style>
  <w:style w:type="character" w:customStyle="1" w:styleId="eop">
    <w:name w:val="eop"/>
    <w:basedOn w:val="DefaultParagraphFont"/>
    <w:rsid w:val="00406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2024-05-02T18:15:00Z</dcterms:created>
  <dcterms:modified xsi:type="dcterms:W3CDTF">2024-05-02T18:15:00Z</dcterms:modified>
</cp:coreProperties>
</file>